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CFEA" w14:textId="77777777" w:rsidR="00B56C25" w:rsidRPr="00BD0524" w:rsidRDefault="00B56C25" w:rsidP="00B56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524">
        <w:rPr>
          <w:rFonts w:ascii="Times New Roman" w:hAnsi="Times New Roman" w:cs="Times New Roman"/>
          <w:sz w:val="24"/>
          <w:szCs w:val="24"/>
        </w:rPr>
        <w:t xml:space="preserve">MINUTES OF SPECIAL MEETING </w:t>
      </w:r>
    </w:p>
    <w:p w14:paraId="3CFB0AF7" w14:textId="77777777" w:rsidR="00B56C25" w:rsidRPr="00BD0524" w:rsidRDefault="00B56C25" w:rsidP="00B56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524">
        <w:rPr>
          <w:rFonts w:ascii="Times New Roman" w:hAnsi="Times New Roman" w:cs="Times New Roman"/>
          <w:sz w:val="24"/>
          <w:szCs w:val="24"/>
        </w:rPr>
        <w:t>WATERWOOD MUNICIPAL UTILITY DISTRICT NO.1</w:t>
      </w:r>
    </w:p>
    <w:p w14:paraId="05E08019" w14:textId="77777777" w:rsidR="00B56C25" w:rsidRPr="00BD0524" w:rsidRDefault="00B56C25" w:rsidP="00B56C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9EF4CF" w14:textId="6136BDA6" w:rsidR="00B56C25" w:rsidRPr="00BD0524" w:rsidRDefault="00B56C25" w:rsidP="00B56C25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D0524">
        <w:rPr>
          <w:rFonts w:ascii="Times New Roman" w:hAnsi="Times New Roman" w:cs="Times New Roman"/>
          <w:sz w:val="24"/>
          <w:szCs w:val="24"/>
        </w:rPr>
        <w:t xml:space="preserve">The Board of Directors of the Waterwood Municipal Utility District No.1 of San Jacinto County, Texas, met in a special session, open to the public, at the </w:t>
      </w:r>
      <w:r w:rsidR="0020480A">
        <w:rPr>
          <w:rFonts w:ascii="Times New Roman" w:hAnsi="Times New Roman" w:cs="Times New Roman"/>
          <w:sz w:val="24"/>
          <w:szCs w:val="24"/>
        </w:rPr>
        <w:t>W</w:t>
      </w:r>
      <w:r w:rsidRPr="00BD0524">
        <w:rPr>
          <w:rFonts w:ascii="Times New Roman" w:hAnsi="Times New Roman" w:cs="Times New Roman"/>
          <w:sz w:val="24"/>
          <w:szCs w:val="24"/>
        </w:rPr>
        <w:t>aterwood Improvement Association building, inside the District on Friday, December 16, 2022. The roll was called of the duly constituted officers and members of the Board, to-wit:</w:t>
      </w:r>
    </w:p>
    <w:p w14:paraId="380025F0" w14:textId="77777777" w:rsidR="00BD0524" w:rsidRPr="00721A9E" w:rsidRDefault="00BD0524" w:rsidP="00BD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Roy Knapp                President        </w:t>
      </w:r>
    </w:p>
    <w:p w14:paraId="78BC3E6D" w14:textId="5347E435" w:rsidR="00BD0524" w:rsidRPr="00721A9E" w:rsidRDefault="00BD0524" w:rsidP="00BD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0480A">
        <w:rPr>
          <w:rFonts w:ascii="Times New Roman" w:hAnsi="Times New Roman" w:cs="Times New Roman"/>
          <w:sz w:val="24"/>
          <w:szCs w:val="24"/>
        </w:rPr>
        <w:t>Jeff Measmer</w:t>
      </w:r>
      <w:r w:rsidRPr="00721A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48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9E">
        <w:rPr>
          <w:rFonts w:ascii="Times New Roman" w:hAnsi="Times New Roman" w:cs="Times New Roman"/>
          <w:sz w:val="24"/>
          <w:szCs w:val="24"/>
        </w:rPr>
        <w:t>Vice President</w:t>
      </w:r>
    </w:p>
    <w:p w14:paraId="68B3DE6C" w14:textId="77777777" w:rsidR="00BD0524" w:rsidRPr="00721A9E" w:rsidRDefault="00BD0524" w:rsidP="00BD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John Dagleish           Secretary</w:t>
      </w:r>
    </w:p>
    <w:p w14:paraId="5768B4C4" w14:textId="77777777" w:rsidR="00BD0524" w:rsidRDefault="00BD0524" w:rsidP="00BD0524">
      <w:pPr>
        <w:tabs>
          <w:tab w:val="left" w:pos="7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Kevin Cook               Director</w:t>
      </w:r>
    </w:p>
    <w:p w14:paraId="042391A6" w14:textId="241A2FF4" w:rsidR="00BD0524" w:rsidRDefault="00BD0524" w:rsidP="00BD052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Donald Marshall       Director</w:t>
      </w:r>
    </w:p>
    <w:p w14:paraId="6F4FF122" w14:textId="47A2DA0F" w:rsidR="001F132A" w:rsidRPr="00BC71E9" w:rsidRDefault="001F132A" w:rsidP="001F132A">
      <w:pPr>
        <w:tabs>
          <w:tab w:val="left" w:pos="7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1E9">
        <w:rPr>
          <w:rFonts w:ascii="Times New Roman" w:hAnsi="Times New Roman" w:cs="Times New Roman"/>
          <w:b/>
          <w:sz w:val="24"/>
          <w:szCs w:val="24"/>
        </w:rPr>
        <w:t>1. C</w:t>
      </w:r>
      <w:r>
        <w:rPr>
          <w:rFonts w:ascii="Times New Roman" w:hAnsi="Times New Roman" w:cs="Times New Roman"/>
          <w:b/>
          <w:sz w:val="24"/>
          <w:szCs w:val="24"/>
        </w:rPr>
        <w:t>all to Order</w:t>
      </w:r>
    </w:p>
    <w:p w14:paraId="68E28FD3" w14:textId="05B4AFDC" w:rsidR="001F132A" w:rsidRDefault="001F132A" w:rsidP="001F132A">
      <w:pPr>
        <w:tabs>
          <w:tab w:val="left" w:pos="7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1A9E">
        <w:rPr>
          <w:rFonts w:ascii="Times New Roman" w:hAnsi="Times New Roman" w:cs="Times New Roman"/>
          <w:sz w:val="24"/>
          <w:szCs w:val="24"/>
        </w:rPr>
        <w:t>Board members were present</w:t>
      </w:r>
      <w:r>
        <w:rPr>
          <w:rFonts w:ascii="Times New Roman" w:hAnsi="Times New Roman" w:cs="Times New Roman"/>
          <w:sz w:val="24"/>
          <w:szCs w:val="24"/>
        </w:rPr>
        <w:t xml:space="preserve"> were Roy Knapp, John Dagleish, Donnie Marshall, Kevin Cook, and Jeff Measmer thus </w:t>
      </w:r>
      <w:r w:rsidRPr="00721A9E">
        <w:rPr>
          <w:rFonts w:ascii="Times New Roman" w:hAnsi="Times New Roman" w:cs="Times New Roman"/>
          <w:sz w:val="24"/>
          <w:szCs w:val="24"/>
        </w:rPr>
        <w:t>constituting a quorum.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9E"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z w:val="24"/>
          <w:szCs w:val="24"/>
        </w:rPr>
        <w:t xml:space="preserve"> present were, Marla Fink, Dave Beving, Manny Vadmar, Kris Eastham, and Anita Treadway.</w:t>
      </w:r>
    </w:p>
    <w:p w14:paraId="18E0236B" w14:textId="7FCB34F4" w:rsidR="00F8169A" w:rsidRDefault="00F8169A" w:rsidP="00B56C25">
      <w:pPr>
        <w:rPr>
          <w:sz w:val="24"/>
          <w:szCs w:val="24"/>
        </w:rPr>
      </w:pPr>
    </w:p>
    <w:p w14:paraId="4AEB80A5" w14:textId="4F45762C" w:rsidR="001F132A" w:rsidRDefault="001F132A" w:rsidP="001F13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Discuss Rate Order</w:t>
      </w:r>
    </w:p>
    <w:p w14:paraId="53437B04" w14:textId="7DAE2C6C" w:rsidR="005206C1" w:rsidRDefault="001F132A" w:rsidP="001F1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Manny Vadmar with Precision Utility presented a</w:t>
      </w:r>
      <w:r w:rsidR="00505527">
        <w:rPr>
          <w:rFonts w:ascii="Times New Roman" w:hAnsi="Times New Roman" w:cs="Times New Roman"/>
          <w:sz w:val="24"/>
          <w:szCs w:val="24"/>
        </w:rPr>
        <w:t xml:space="preserve"> proposed change sheet and</w:t>
      </w:r>
      <w:r>
        <w:rPr>
          <w:rFonts w:ascii="Times New Roman" w:hAnsi="Times New Roman" w:cs="Times New Roman"/>
          <w:sz w:val="24"/>
          <w:szCs w:val="24"/>
        </w:rPr>
        <w:t xml:space="preserve"> comparison sheet</w:t>
      </w:r>
      <w:r w:rsidR="00505527">
        <w:rPr>
          <w:rFonts w:ascii="Times New Roman" w:hAnsi="Times New Roman" w:cs="Times New Roman"/>
          <w:sz w:val="24"/>
          <w:szCs w:val="24"/>
        </w:rPr>
        <w:t xml:space="preserve"> that showed</w:t>
      </w:r>
      <w:r>
        <w:rPr>
          <w:rFonts w:ascii="Times New Roman" w:hAnsi="Times New Roman" w:cs="Times New Roman"/>
          <w:sz w:val="24"/>
          <w:szCs w:val="24"/>
        </w:rPr>
        <w:t xml:space="preserve"> other district’s rates. There was discussion about the</w:t>
      </w:r>
      <w:r w:rsidR="005206C1">
        <w:rPr>
          <w:rFonts w:ascii="Times New Roman" w:hAnsi="Times New Roman" w:cs="Times New Roman"/>
          <w:sz w:val="24"/>
          <w:szCs w:val="24"/>
        </w:rPr>
        <w:t xml:space="preserve"> other </w:t>
      </w:r>
      <w:r w:rsidR="00505527">
        <w:rPr>
          <w:rFonts w:ascii="Times New Roman" w:hAnsi="Times New Roman" w:cs="Times New Roman"/>
          <w:sz w:val="24"/>
          <w:szCs w:val="24"/>
        </w:rPr>
        <w:t xml:space="preserve">districts’ </w:t>
      </w:r>
      <w:r w:rsidR="005206C1">
        <w:rPr>
          <w:rFonts w:ascii="Times New Roman" w:hAnsi="Times New Roman" w:cs="Times New Roman"/>
          <w:sz w:val="24"/>
          <w:szCs w:val="24"/>
        </w:rPr>
        <w:t xml:space="preserve">rates, </w:t>
      </w:r>
      <w:r>
        <w:rPr>
          <w:rFonts w:ascii="Times New Roman" w:hAnsi="Times New Roman" w:cs="Times New Roman"/>
          <w:sz w:val="24"/>
          <w:szCs w:val="24"/>
        </w:rPr>
        <w:t xml:space="preserve">comparing them to Waterwood MUD. </w:t>
      </w:r>
      <w:r w:rsidR="00505527">
        <w:rPr>
          <w:rFonts w:ascii="Times New Roman" w:hAnsi="Times New Roman" w:cs="Times New Roman"/>
          <w:sz w:val="24"/>
          <w:szCs w:val="24"/>
        </w:rPr>
        <w:t xml:space="preserve">There were proposed rates that will be changed after discussion with the District’s lawyer, John Kuhl.  </w:t>
      </w:r>
      <w:r w:rsidR="00505527">
        <w:rPr>
          <w:rFonts w:ascii="Times New Roman" w:hAnsi="Times New Roman" w:cs="Times New Roman"/>
          <w:sz w:val="24"/>
          <w:szCs w:val="24"/>
        </w:rPr>
        <w:t xml:space="preserve">Kevin Cook, Roy Knapp, </w:t>
      </w:r>
      <w:r w:rsidR="00505527">
        <w:rPr>
          <w:rFonts w:ascii="Times New Roman" w:hAnsi="Times New Roman" w:cs="Times New Roman"/>
          <w:sz w:val="24"/>
          <w:szCs w:val="24"/>
        </w:rPr>
        <w:t xml:space="preserve">and </w:t>
      </w:r>
      <w:r w:rsidR="00505527">
        <w:rPr>
          <w:rFonts w:ascii="Times New Roman" w:hAnsi="Times New Roman" w:cs="Times New Roman"/>
          <w:sz w:val="24"/>
          <w:szCs w:val="24"/>
        </w:rPr>
        <w:t>Tony Bonaventure</w:t>
      </w:r>
      <w:r w:rsidR="00505527">
        <w:rPr>
          <w:rFonts w:ascii="Times New Roman" w:hAnsi="Times New Roman" w:cs="Times New Roman"/>
          <w:sz w:val="24"/>
          <w:szCs w:val="24"/>
        </w:rPr>
        <w:t xml:space="preserve"> will meet and further discuss these rates. There was also d</w:t>
      </w:r>
      <w:r w:rsidR="005206C1">
        <w:rPr>
          <w:rFonts w:ascii="Times New Roman" w:hAnsi="Times New Roman" w:cs="Times New Roman"/>
          <w:sz w:val="24"/>
          <w:szCs w:val="24"/>
        </w:rPr>
        <w:t>iscussion about stand by fees.</w:t>
      </w:r>
    </w:p>
    <w:p w14:paraId="1DEB28D1" w14:textId="61899DE2" w:rsidR="00505527" w:rsidRDefault="00505527" w:rsidP="001F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ADDA3" w14:textId="61F0D6F7" w:rsidR="00505527" w:rsidRDefault="00505527" w:rsidP="001F13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Adjourn</w:t>
      </w:r>
    </w:p>
    <w:p w14:paraId="6F73A322" w14:textId="3E55D615" w:rsidR="00505527" w:rsidRPr="00505527" w:rsidRDefault="00505527" w:rsidP="001F132A">
      <w:pPr>
        <w:spacing w:after="0"/>
        <w:rPr>
          <w:rFonts w:ascii="Times  Roman" w:hAnsi="Times  Roman" w:cs="Times New Roman"/>
          <w:sz w:val="24"/>
          <w:szCs w:val="24"/>
        </w:rPr>
      </w:pPr>
      <w:r>
        <w:rPr>
          <w:rFonts w:ascii="Times  Roman" w:hAnsi="Times  Roman" w:cs="Times New Roman"/>
          <w:sz w:val="24"/>
          <w:szCs w:val="24"/>
        </w:rPr>
        <w:t>A motion to adjourn was made by Kevin Cook and seconded by Donnie Marshall. The motion carried unanimously.</w:t>
      </w:r>
    </w:p>
    <w:p w14:paraId="6DAE0EC1" w14:textId="4978EB9D" w:rsidR="008E0AFC" w:rsidRDefault="008E0AFC" w:rsidP="001F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3B649" w14:textId="26A4D69A" w:rsidR="008E0AFC" w:rsidRDefault="008E0AFC" w:rsidP="001F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9A1BF" w14:textId="7E4EE104" w:rsidR="008E0AFC" w:rsidRDefault="008E0AFC" w:rsidP="001F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B6558" w14:textId="1BC4F8E2" w:rsidR="008E0AFC" w:rsidRDefault="008E0AFC" w:rsidP="001F1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E8CC885" w14:textId="3B5DF47F" w:rsidR="008E0AFC" w:rsidRPr="001F132A" w:rsidRDefault="008E0AFC" w:rsidP="001F1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Dagleish, Secretary</w:t>
      </w:r>
    </w:p>
    <w:sectPr w:rsidR="008E0AFC" w:rsidRPr="001F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1F132A"/>
    <w:rsid w:val="0020480A"/>
    <w:rsid w:val="00505527"/>
    <w:rsid w:val="005206C1"/>
    <w:rsid w:val="008E0AFC"/>
    <w:rsid w:val="008F627E"/>
    <w:rsid w:val="00B56C25"/>
    <w:rsid w:val="00BD0524"/>
    <w:rsid w:val="00E6102C"/>
    <w:rsid w:val="00F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BB46"/>
  <w15:chartTrackingRefBased/>
  <w15:docId w15:val="{6CF0B98C-675F-412F-8AA1-7C6E0910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Treadway</dc:creator>
  <cp:keywords/>
  <dc:description/>
  <cp:lastModifiedBy>Anita Treadway</cp:lastModifiedBy>
  <cp:revision>7</cp:revision>
  <dcterms:created xsi:type="dcterms:W3CDTF">2023-01-17T03:44:00Z</dcterms:created>
  <dcterms:modified xsi:type="dcterms:W3CDTF">2023-01-19T02:08:00Z</dcterms:modified>
</cp:coreProperties>
</file>